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Załącznik nr 4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OŚWIADCZENIE UCZESTNIKA PROJEKTU</w:t>
      </w:r>
    </w:p>
    <w:p>
      <w:pPr>
        <w:pStyle w:val="Normal"/>
        <w:spacing w:before="0" w:after="60"/>
        <w:ind w:left="720" w:right="0" w:hanging="0"/>
        <w:jc w:val="both"/>
        <w:rPr/>
      </w:pPr>
      <w:r>
        <w:rPr>
          <w:rFonts w:cs="Arial" w:ascii="Arial" w:hAnsi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>
      <w:pPr>
        <w:pStyle w:val="Normal"/>
        <w:widowControl/>
        <w:numPr>
          <w:ilvl w:val="0"/>
          <w:numId w:val="0"/>
        </w:numPr>
        <w:tabs>
          <w:tab w:val="left" w:pos="284" w:leader="none"/>
        </w:tabs>
        <w:suppressAutoHyphens w:val="true"/>
        <w:bidi w:val="0"/>
        <w:spacing w:lineRule="auto" w:line="264" w:before="0" w:after="60"/>
        <w:ind w:left="0" w:right="0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1. Uczestnicy projektów dofinansowanych </w:t>
      </w:r>
      <w:r>
        <w:rPr>
          <w:rFonts w:ascii="Arial" w:hAnsi="Arial"/>
          <w:b/>
          <w:sz w:val="20"/>
          <w:szCs w:val="20"/>
        </w:rPr>
        <w:t xml:space="preserve">z </w:t>
      </w:r>
      <w:r>
        <w:rPr>
          <w:rFonts w:cs="Arial" w:ascii="Arial" w:hAnsi="Arial"/>
          <w:b/>
          <w:sz w:val="20"/>
          <w:szCs w:val="20"/>
        </w:rPr>
        <w:t>Europejskiego Funduszu Społecznego w ramach Regionalnego Programu Operacyjnego Województwa Lubelskiego 2014-2020,</w:t>
      </w:r>
    </w:p>
    <w:p>
      <w:pPr>
        <w:pStyle w:val="Normal"/>
        <w:widowControl/>
        <w:numPr>
          <w:ilvl w:val="0"/>
          <w:numId w:val="0"/>
        </w:numPr>
        <w:tabs>
          <w:tab w:val="left" w:pos="285" w:leader="none"/>
        </w:tabs>
        <w:suppressAutoHyphens w:val="true"/>
        <w:bidi w:val="0"/>
        <w:spacing w:lineRule="auto" w:line="264" w:before="0" w:after="60"/>
        <w:ind w:right="0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>2. Centralny  system teleinformatyczny wspierający realizację programów operacyjnych.</w:t>
      </w:r>
    </w:p>
    <w:p>
      <w:pPr>
        <w:pStyle w:val="Normal"/>
        <w:widowControl/>
        <w:numPr>
          <w:ilvl w:val="0"/>
          <w:numId w:val="0"/>
        </w:numPr>
        <w:tabs>
          <w:tab w:val="left" w:pos="284" w:leader="none"/>
        </w:tabs>
        <w:suppressAutoHyphens w:val="true"/>
        <w:bidi w:val="0"/>
        <w:spacing w:lineRule="auto" w:line="240" w:before="0" w:after="60"/>
        <w:ind w:left="0" w:righ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284" w:leader="none"/>
        </w:tabs>
        <w:suppressAutoHyphens w:val="true"/>
        <w:bidi w:val="0"/>
        <w:spacing w:lineRule="auto" w:line="240" w:before="0" w:after="60"/>
        <w:ind w:left="0" w:right="0" w:hanging="0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I. W związku z przystąpieniem do projektu pn. </w:t>
      </w:r>
      <w:bookmarkStart w:id="0" w:name="__DdeLink__7187_363014431"/>
      <w:r>
        <w:rPr>
          <w:rFonts w:cs="Arial" w:ascii="Arial" w:hAnsi="Arial"/>
          <w:b/>
          <w:i w:val="false"/>
          <w:iCs w:val="false"/>
          <w:sz w:val="20"/>
          <w:szCs w:val="20"/>
        </w:rPr>
        <w:t>„Aktywizacja Społeczno-Zawodowa Klientów Ośrodka”</w:t>
      </w:r>
      <w:bookmarkEnd w:id="0"/>
      <w:r>
        <w:rPr>
          <w:rFonts w:cs="Arial" w:ascii="Arial" w:hAnsi="Arial"/>
          <w:b/>
          <w:i/>
          <w:iCs w:val="false"/>
          <w:sz w:val="20"/>
          <w:szCs w:val="20"/>
        </w:rPr>
        <w:t>umowa nr RPLU.11.01.00-06-0030/18-00</w:t>
      </w:r>
      <w:r>
        <w:rPr>
          <w:rFonts w:cs="Arial" w:ascii="Arial" w:hAnsi="Arial"/>
          <w:b/>
          <w:sz w:val="20"/>
          <w:szCs w:val="20"/>
        </w:rPr>
        <w:t xml:space="preserve"> oświadczam, że przyjmuję do wiadomości, iż:</w:t>
      </w:r>
    </w:p>
    <w:p>
      <w:pPr>
        <w:pStyle w:val="Normal"/>
        <w:numPr>
          <w:ilvl w:val="0"/>
          <w:numId w:val="1"/>
        </w:numPr>
        <w:spacing w:lineRule="auto" w:line="240"/>
        <w:ind w:left="720" w:right="0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odpowiednio: 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/>
        <w:ind w:left="144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Województwo Lubelskie z siedzibą przy ul. Artura Grottgera 4, 20-029 Lublin dla zbioru nr 1.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/>
        <w:ind w:left="144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Minister właściwy do spraw rozwoju regionalnego z siedzibą przy ul. Wspólnej 2/4, 00-926 Warszawa dla zbioru nr 2.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720" w:right="0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>
      <w:pPr>
        <w:pStyle w:val="Normal"/>
        <w:numPr>
          <w:ilvl w:val="1"/>
          <w:numId w:val="1"/>
        </w:numPr>
        <w:spacing w:lineRule="auto" w:line="240"/>
        <w:ind w:left="1440" w:right="0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numPr>
          <w:ilvl w:val="1"/>
          <w:numId w:val="1"/>
        </w:numPr>
        <w:spacing w:lineRule="auto" w:line="240"/>
        <w:ind w:left="1440" w:right="0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>
      <w:pPr>
        <w:pStyle w:val="Normal"/>
        <w:numPr>
          <w:ilvl w:val="1"/>
          <w:numId w:val="1"/>
        </w:numPr>
        <w:spacing w:lineRule="auto" w:line="240"/>
        <w:ind w:left="1440" w:right="0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2018 r., poz. 1431),</w:t>
      </w:r>
    </w:p>
    <w:p>
      <w:pPr>
        <w:pStyle w:val="Normal"/>
        <w:numPr>
          <w:ilvl w:val="1"/>
          <w:numId w:val="1"/>
        </w:numPr>
        <w:spacing w:lineRule="auto" w:line="240"/>
        <w:ind w:left="1440" w:right="0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numPr>
          <w:ilvl w:val="0"/>
          <w:numId w:val="1"/>
        </w:numPr>
        <w:spacing w:before="120" w:after="0"/>
        <w:ind w:left="720" w:right="0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wyłącznie w celu: </w:t>
      </w:r>
    </w:p>
    <w:p>
      <w:pPr>
        <w:pStyle w:val="Normal"/>
        <w:numPr>
          <w:ilvl w:val="1"/>
          <w:numId w:val="1"/>
        </w:numPr>
        <w:ind w:left="1440" w:right="0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>
      <w:pPr>
        <w:pStyle w:val="Normal"/>
        <w:numPr>
          <w:ilvl w:val="1"/>
          <w:numId w:val="1"/>
        </w:numPr>
        <w:ind w:left="1440" w:right="0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>
      <w:pPr>
        <w:pStyle w:val="Normal"/>
        <w:numPr>
          <w:ilvl w:val="0"/>
          <w:numId w:val="1"/>
        </w:numPr>
        <w:suppressAutoHyphens w:val="true"/>
        <w:spacing w:before="120" w:after="0"/>
        <w:ind w:left="720" w:right="0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zostały powierzone do przetwarzania:</w:t>
      </w:r>
    </w:p>
    <w:p>
      <w:pPr>
        <w:pStyle w:val="Normal"/>
        <w:numPr>
          <w:ilvl w:val="1"/>
          <w:numId w:val="1"/>
        </w:numPr>
        <w:suppressAutoHyphens w:val="true"/>
        <w:spacing w:before="0" w:after="120"/>
        <w:ind w:left="1440" w:right="0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Instytucji Pośredniczącej RPO WL 2014-2020, której funkcję pełni Wojewódzki Urząd Pracy w Lublinie, ul. Obywatelska 4, 20-092 Lublin, 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120"/>
        <w:ind w:left="1440" w:right="0" w:hanging="3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Beneficjentowi/partnerom realizującym projekt - </w:t>
      </w:r>
      <w:r>
        <w:rPr>
          <w:rFonts w:cs="Arial" w:ascii="Arial" w:hAnsi="Arial"/>
          <w:b/>
          <w:i w:val="false"/>
          <w:iCs w:val="false"/>
          <w:sz w:val="20"/>
          <w:szCs w:val="20"/>
        </w:rPr>
        <w:t>„Aktywizacja Społeczno-Zawodowa Klientów Ośrodka”</w:t>
      </w:r>
      <w:r>
        <w:rPr>
          <w:rFonts w:cs="Arial" w:ascii="Arial" w:hAnsi="Arial"/>
          <w:sz w:val="20"/>
          <w:szCs w:val="20"/>
        </w:rPr>
        <w:t xml:space="preserve"> (nazwa i adres beneficjenta oraz ewentualnych partnerów),</w:t>
      </w:r>
    </w:p>
    <w:p>
      <w:pPr>
        <w:pStyle w:val="Normal"/>
        <w:numPr>
          <w:ilvl w:val="1"/>
          <w:numId w:val="1"/>
        </w:numPr>
        <w:suppressAutoHyphens w:val="true"/>
        <w:spacing w:before="0" w:after="120"/>
        <w:ind w:left="1440" w:right="0" w:hanging="284"/>
        <w:jc w:val="both"/>
        <w:rPr/>
      </w:pPr>
      <w:r>
        <w:rPr>
          <w:rFonts w:cs="Arial" w:ascii="Arial" w:hAnsi="Arial"/>
          <w:sz w:val="20"/>
          <w:szCs w:val="20"/>
        </w:rPr>
        <w:t>podmiotom, które na zlecenie beneficjenta uczestniczą w realizacji projektu – nie dotyczy (nazwa i adres ww. podmiotów)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uppressAutoHyphens w:val="true"/>
        <w:spacing w:before="0" w:after="120"/>
        <w:ind w:left="426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RPO WL 2014-2020, Instytucji Pośredniczącej lub beneficjenta.</w:t>
      </w:r>
    </w:p>
    <w:p>
      <w:pPr>
        <w:pStyle w:val="Normal"/>
        <w:numPr>
          <w:ilvl w:val="0"/>
          <w:numId w:val="1"/>
        </w:numPr>
        <w:suppressAutoHyphens w:val="true"/>
        <w:spacing w:before="120" w:after="0"/>
        <w:ind w:left="720" w:right="0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 realizacją zadań wynikających z art. 50 ust. 3a i 3c ustawy z dnia 13 października 1998 r. o systemie ubezpieczeń społecznych (Dz. U. z 2017 r. poz. 1778, z późn. zm.).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ind w:left="720" w:right="0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>
      <w:pPr>
        <w:pStyle w:val="Normal"/>
        <w:numPr>
          <w:ilvl w:val="0"/>
          <w:numId w:val="1"/>
        </w:numPr>
        <w:suppressAutoHyphens w:val="true"/>
        <w:spacing w:before="120" w:after="0"/>
        <w:ind w:left="720" w:right="0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>
      <w:pPr>
        <w:pStyle w:val="Normal"/>
        <w:numPr>
          <w:ilvl w:val="0"/>
          <w:numId w:val="1"/>
        </w:numPr>
        <w:suppressAutoHyphens w:val="true"/>
        <w:spacing w:before="120" w:after="0"/>
        <w:ind w:left="720" w:right="0" w:hanging="425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3"/>
      </w:r>
    </w:p>
    <w:p>
      <w:pPr>
        <w:pStyle w:val="Normal"/>
        <w:numPr>
          <w:ilvl w:val="0"/>
          <w:numId w:val="1"/>
        </w:numPr>
        <w:suppressAutoHyphens w:val="true"/>
        <w:spacing w:before="120" w:after="0"/>
        <w:ind w:left="720" w:right="0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będą przetwarzane w Centralnym systemie teleinformatycznym SL2014 zgodnie z Wytycznymi w zakresie warunków gromadzenia i przekazywania danych w postaci elektronicznej na lata 2014-2020.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ind w:left="720" w:right="0" w:hanging="426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będą przechowywane do czasu rozliczenia Regionalnego Programu Operacyjnego Województwa Lubelskiego 2014 -2020</w:t>
      </w:r>
      <w:r>
        <w:rPr>
          <w:rFonts w:cs="Arial" w:ascii="Arial" w:hAnsi="Arial"/>
          <w:sz w:val="20"/>
          <w:szCs w:val="20"/>
          <w:lang w:eastAsia="en-US"/>
        </w:rPr>
        <w:t>oraz zakończenia archiwizowania dokumentacji.</w:t>
      </w:r>
    </w:p>
    <w:p>
      <w:pPr>
        <w:pStyle w:val="Normal"/>
        <w:numPr>
          <w:ilvl w:val="0"/>
          <w:numId w:val="1"/>
        </w:numPr>
        <w:suppressAutoHyphens w:val="true"/>
        <w:spacing w:before="120" w:after="0"/>
        <w:ind w:left="720" w:right="0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Mogę skontaktować się z Inspektorem Ochrony Danych wysyłając wiadomość na adres: ul. Grottgera 4, 20-029 Lublin.</w:t>
      </w:r>
    </w:p>
    <w:p>
      <w:pPr>
        <w:pStyle w:val="Normal"/>
        <w:numPr>
          <w:ilvl w:val="0"/>
          <w:numId w:val="1"/>
        </w:numPr>
        <w:suppressAutoHyphens w:val="true"/>
        <w:spacing w:before="120" w:after="0"/>
        <w:ind w:left="720" w:right="0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Mam prawo do wniesienia skargi do organu nadzorczego, którym jest Prezes Urzędu Ochrony Danych Osobowych.</w:t>
      </w:r>
    </w:p>
    <w:p>
      <w:pPr>
        <w:pStyle w:val="Normal"/>
        <w:numPr>
          <w:ilvl w:val="0"/>
          <w:numId w:val="1"/>
        </w:numPr>
        <w:suppressAutoHyphens w:val="true"/>
        <w:spacing w:before="120" w:after="0"/>
        <w:ind w:left="720" w:right="0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Mam prawo dostępu do treści swoich danych.</w:t>
      </w:r>
    </w:p>
    <w:p>
      <w:pPr>
        <w:pStyle w:val="Normal"/>
        <w:numPr>
          <w:ilvl w:val="0"/>
          <w:numId w:val="1"/>
        </w:numPr>
        <w:suppressAutoHyphens w:val="true"/>
        <w:spacing w:before="120" w:after="0"/>
        <w:ind w:left="720" w:right="0" w:hanging="425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lang w:eastAsia="en-US"/>
        </w:rPr>
        <w:t>Mam prawo żądania sprostowania swoich danych lub żądania ograniczenia ich przetwarzania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suppressAutoHyphens w:val="true"/>
        <w:spacing w:before="120" w:after="0"/>
        <w:ind w:left="720" w:right="0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Mam obowiązek zaktualizować moje dane teleadresowe w przypadku, gdy ulegną one zmianie przed zakończeniem udziału w projekcie.</w:t>
      </w:r>
    </w:p>
    <w:p>
      <w:pPr>
        <w:pStyle w:val="Normal"/>
        <w:numPr>
          <w:ilvl w:val="0"/>
          <w:numId w:val="1"/>
        </w:numPr>
        <w:spacing w:before="0" w:after="120"/>
        <w:ind w:left="720" w:right="0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przekazywane do państwa trzeciego lub organizacji międzynarodowej.</w:t>
      </w:r>
    </w:p>
    <w:p>
      <w:pPr>
        <w:pStyle w:val="Normal"/>
        <w:numPr>
          <w:ilvl w:val="0"/>
          <w:numId w:val="1"/>
        </w:numPr>
        <w:spacing w:before="0" w:after="120"/>
        <w:ind w:left="720" w:right="0" w:hanging="426"/>
        <w:jc w:val="both"/>
        <w:outlineLvl w:val="6"/>
        <w:rPr/>
      </w:pPr>
      <w:r>
        <w:rPr>
          <w:rFonts w:cs="Arial" w:ascii="Arial" w:hAnsi="Arial"/>
          <w:sz w:val="20"/>
          <w:szCs w:val="20"/>
          <w:lang w:eastAsia="en-US"/>
        </w:rPr>
        <w:t>Moje dane osobowe nie będą poddawane zautomatyzowanemu podejmowaniu decyzji.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0" w:right="0" w:hanging="397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II. Uwagi dotyczące formularza zgłoszeniowego uczestnika projektu i przetwarzania szczególnych kategorii danych osobowych:</w:t>
      </w:r>
    </w:p>
    <w:p>
      <w:pPr>
        <w:pStyle w:val="Normal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cs="Arial" w:ascii="Arial" w:hAnsi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zgłaszająca się do projektu może odmówić podania szczególnych kategorii danych osobowych w zakresie:</w:t>
      </w:r>
    </w:p>
    <w:p>
      <w:pPr>
        <w:pStyle w:val="Normal"/>
        <w:numPr>
          <w:ilvl w:val="1"/>
          <w:numId w:val="2"/>
        </w:numPr>
        <w:tabs>
          <w:tab w:val="left" w:pos="1276" w:leader="none"/>
        </w:tabs>
        <w:ind w:left="144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należąca do mniejszości narodowej lub etnicznej, migrant, osoba obcego pochodzenia</w:t>
      </w:r>
    </w:p>
    <w:p>
      <w:pPr>
        <w:pStyle w:val="Normal"/>
        <w:numPr>
          <w:ilvl w:val="1"/>
          <w:numId w:val="2"/>
        </w:numPr>
        <w:tabs>
          <w:tab w:val="left" w:pos="1276" w:leader="none"/>
        </w:tabs>
        <w:ind w:left="144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Osoba z niepełnosprawnościami </w:t>
      </w:r>
    </w:p>
    <w:p>
      <w:pPr>
        <w:pStyle w:val="Normal"/>
        <w:numPr>
          <w:ilvl w:val="1"/>
          <w:numId w:val="2"/>
        </w:numPr>
        <w:tabs>
          <w:tab w:val="left" w:pos="1276" w:leader="none"/>
        </w:tabs>
        <w:ind w:left="144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w innej niekorzystnej sytuacji społecznej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0"/>
          <w:szCs w:val="20"/>
        </w:rPr>
        <w:t>Niekompletność danych w ww. zakresie nie oznacza niekwalifikowalności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200"/>
        <w:ind w:left="0" w:right="0" w:hanging="340"/>
        <w:jc w:val="both"/>
        <w:rPr/>
      </w:pPr>
      <w:r>
        <w:rPr>
          <w:rFonts w:cs="Arial" w:ascii="Arial" w:hAnsi="Arial"/>
          <w:b/>
          <w:sz w:val="20"/>
          <w:szCs w:val="20"/>
          <w:lang w:eastAsia="en-US"/>
        </w:rPr>
        <w:t xml:space="preserve">III. </w:t>
      </w:r>
      <w:r>
        <w:rPr>
          <w:rFonts w:cs="Arial" w:ascii="Arial" w:hAnsi="Arial"/>
          <w:b/>
          <w:sz w:val="20"/>
          <w:szCs w:val="20"/>
        </w:rPr>
        <w:t>Oświadczenie dotyczące szczególnych kategorii danych osobowych: (należy zaznaczyć właściwe pole w ramach każdego punktu)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należysz do mniejszości narodowej lub etnicznej, jesteś migrantem lub osobą obcego pochodzenia?</w:t>
      </w:r>
    </w:p>
    <w:p>
      <w:pPr>
        <w:pStyle w:val="Normal"/>
        <w:ind w:left="357" w:right="0" w:hanging="0"/>
        <w:jc w:val="both"/>
        <w:rPr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Tak</w:t>
        <w:tab/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Nie       </w:t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Odmawiam podania informacji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jesteś osobą z niepełnosprawnościami?</w:t>
      </w:r>
    </w:p>
    <w:p>
      <w:pPr>
        <w:pStyle w:val="Normal"/>
        <w:ind w:left="357" w:right="0" w:hanging="0"/>
        <w:jc w:val="both"/>
        <w:rPr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Tak</w:t>
        <w:tab/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Nie       </w:t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Odmawiam podania informacji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>
      <w:pPr>
        <w:pStyle w:val="Normal"/>
        <w:ind w:left="357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Tak</w:t>
        <w:tab/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Nie       </w:t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Odmawiam podania informacji</w:t>
      </w:r>
    </w:p>
    <w:tbl>
      <w:tblPr>
        <w:tblW w:w="907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1"/>
        <w:gridCol w:w="4928"/>
      </w:tblGrid>
      <w:tr>
        <w:trPr/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Poniatowa, dnia..……...……………………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>
          <w:trHeight w:val="245" w:hRule="atLeast"/>
        </w:trPr>
        <w:tc>
          <w:tcPr>
            <w:tcW w:w="4141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UCZESTNIKA PROJEKTU</w:t>
            </w:r>
          </w:p>
        </w:tc>
      </w:tr>
    </w:tbl>
    <w:p>
      <w:pPr>
        <w:pStyle w:val="Normal"/>
        <w:spacing w:lineRule="auto" w:line="264" w:before="0" w:after="6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0"/>
        <w:szCs w:val="20"/>
      </w:rPr>
    </w:pPr>
    <w:r>
      <w:rPr>
        <w:i/>
        <w:sz w:val="20"/>
        <w:szCs w:val="20"/>
      </w:rPr>
      <w:t xml:space="preserve">Projekt „Aktywizacja Społeczno-Zawodowa Klientów Ośrodka” realizowany przez Gminę Poniatowa/Ośrodek Pomocy Społecznej w Poniatowej </w:t>
    </w:r>
    <w:bookmarkStart w:id="1" w:name="_GoBack"/>
    <w:bookmarkEnd w:id="1"/>
    <w:r>
      <w:rPr>
        <w:i/>
        <w:sz w:val="20"/>
        <w:szCs w:val="20"/>
      </w:rPr>
      <w:t>[umowa nr RPLU.11.01.00-06-0030/18-00 z dnia 20 maja 2019 r.] jest współfinansowany z Europejskiego Funduszu Społecznego i budżetu państwa w ramach Regionalnego Programu Operacyjnego Województwa Lubelskiego na lata 2014-2020</w:t>
    </w:r>
  </w:p>
  <w:p>
    <w:pPr>
      <w:pStyle w:val="Stopka"/>
      <w:jc w:val="center"/>
      <w:rPr>
        <w:i/>
        <w:i/>
      </w:rPr>
    </w:pPr>
    <w:r>
      <w:rPr>
        <w:i/>
      </w:rPr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Fonts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b/>
          <w:bCs/>
          <w:sz w:val="16"/>
          <w:szCs w:val="16"/>
        </w:rPr>
        <w:t>Podpunkt c należy wykazać, w przypadku, gdy beneficjent powierzył przetwarzanie danych osobowych podwykonawcy.</w:t>
      </w:r>
    </w:p>
  </w:footnote>
  <w:footnote w:id="3">
    <w:p>
      <w:pPr>
        <w:pStyle w:val="Przypisdolny"/>
        <w:spacing w:before="0" w:after="200"/>
        <w:rPr/>
      </w:pPr>
      <w:r>
        <w:rPr>
          <w:rFonts w:cs="Arial" w:ascii="Arial" w:hAnsi="Arial"/>
          <w:sz w:val="16"/>
          <w:szCs w:val="16"/>
        </w:rPr>
        <w:footnoteRef/>
        <w:tab/>
        <w:t xml:space="preserve"> </w:t>
      </w:r>
      <w:r>
        <w:rPr>
          <w:rFonts w:cs="Arial" w:ascii="Arial" w:hAnsi="Arial"/>
          <w:b/>
          <w:bCs/>
          <w:sz w:val="16"/>
          <w:szCs w:val="16"/>
        </w:rPr>
        <w:t>Dotyczy projektów, w których występuje obowiązek monitorowania efektywności zatrudnieniowej, społecznej lub zawodowej</w:t>
      </w:r>
      <w:r>
        <w:rPr>
          <w:b/>
          <w:bCs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471805</wp:posOffset>
          </wp:positionH>
          <wp:positionV relativeFrom="paragraph">
            <wp:posOffset>-386715</wp:posOffset>
          </wp:positionV>
          <wp:extent cx="4876800" cy="790575"/>
          <wp:effectExtent l="0" t="0" r="0" b="0"/>
          <wp:wrapNone/>
          <wp:docPr id="1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02e0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02e0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2e0c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ascii="Arial" w:hAnsi="Arial" w:cs="Times New Roman"/>
      <w:b/>
      <w:sz w:val="20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ascii="Arial" w:hAnsi="Arial" w:cs="Times New Roman"/>
      <w:sz w:val="20"/>
    </w:rPr>
  </w:style>
  <w:style w:type="character" w:styleId="ListLabel870">
    <w:name w:val="ListLabel 870"/>
    <w:qFormat/>
    <w:rPr>
      <w:rFonts w:ascii="Arial" w:hAnsi="Arial" w:cs="Times New Roman"/>
      <w:sz w:val="20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Times New Roman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</w:rPr>
  </w:style>
  <w:style w:type="character" w:styleId="FootnoteCharacters">
    <w:name w:val="Footnote Characters"/>
    <w:qFormat/>
    <w:rPr>
      <w:rFonts w:cs="Times New Roman"/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878">
    <w:name w:val="ListLabel 878"/>
    <w:qFormat/>
    <w:rPr>
      <w:rFonts w:ascii="Arial" w:hAnsi="Arial"/>
      <w:b/>
      <w:sz w:val="20"/>
    </w:rPr>
  </w:style>
  <w:style w:type="character" w:styleId="ListLabel879">
    <w:name w:val="ListLabel 879"/>
    <w:qFormat/>
    <w:rPr>
      <w:rFonts w:ascii="Arial" w:hAnsi="Arial"/>
      <w:b/>
      <w:sz w:val="20"/>
    </w:rPr>
  </w:style>
  <w:style w:type="character" w:styleId="Znakinumeracji">
    <w:name w:val="Znaki numeracji"/>
    <w:qFormat/>
    <w:rPr/>
  </w:style>
  <w:style w:type="character" w:styleId="ListLabel880">
    <w:name w:val="ListLabel 880"/>
    <w:qFormat/>
    <w:rPr>
      <w:rFonts w:ascii="Arial" w:hAnsi="Arial"/>
      <w:b/>
      <w:sz w:val="20"/>
    </w:rPr>
  </w:style>
  <w:style w:type="character" w:styleId="ListLabel881">
    <w:name w:val="ListLabel 881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702e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702e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2e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Przypis dolny"/>
    <w:basedOn w:val="Normal"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eastAsia="Calibri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2019-08-19T17:35:00Z</dcterms:created>
  <dc:creator>User</dc:creator>
  <dc:language>pl-PL</dc:language>
  <dcterms:modified xsi:type="dcterms:W3CDTF">2019-10-03T10:02:31Z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